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F9" w:rsidRPr="00797AFC" w:rsidRDefault="006255F9" w:rsidP="00201ABA">
      <w:pPr>
        <w:jc w:val="center"/>
        <w:rPr>
          <w:b/>
          <w:caps/>
          <w:color w:val="000000" w:themeColor="text1"/>
          <w:sz w:val="44"/>
          <w:szCs w:val="32"/>
        </w:rPr>
      </w:pPr>
      <w:r w:rsidRPr="00797AFC">
        <w:rPr>
          <w:b/>
          <w:caps/>
          <w:color w:val="000000" w:themeColor="text1"/>
          <w:sz w:val="32"/>
          <w:szCs w:val="28"/>
        </w:rPr>
        <w:t>Constable Ethics,</w:t>
      </w:r>
      <w:r w:rsidR="00FB14DE" w:rsidRPr="00797AFC">
        <w:rPr>
          <w:b/>
          <w:caps/>
          <w:color w:val="000000" w:themeColor="text1"/>
          <w:sz w:val="32"/>
          <w:szCs w:val="28"/>
        </w:rPr>
        <w:t xml:space="preserve"> </w:t>
      </w:r>
      <w:r w:rsidRPr="00797AFC">
        <w:rPr>
          <w:b/>
          <w:caps/>
          <w:color w:val="000000" w:themeColor="text1"/>
          <w:sz w:val="32"/>
          <w:szCs w:val="28"/>
        </w:rPr>
        <w:t>Standards &amp; Training Board</w:t>
      </w:r>
    </w:p>
    <w:p w:rsidR="006255F9" w:rsidRPr="00797AFC" w:rsidRDefault="006255F9" w:rsidP="00392C24">
      <w:pPr>
        <w:jc w:val="center"/>
        <w:rPr>
          <w:b/>
          <w:color w:val="000000" w:themeColor="text1"/>
          <w:sz w:val="32"/>
          <w:szCs w:val="36"/>
          <w:u w:val="single"/>
        </w:rPr>
      </w:pPr>
      <w:r w:rsidRPr="00797AFC">
        <w:rPr>
          <w:b/>
          <w:color w:val="000000" w:themeColor="text1"/>
          <w:sz w:val="32"/>
          <w:szCs w:val="36"/>
          <w:u w:val="single"/>
        </w:rPr>
        <w:t>Notice</w:t>
      </w:r>
      <w:r w:rsidR="00B2195B" w:rsidRPr="00797AFC">
        <w:rPr>
          <w:b/>
          <w:color w:val="000000" w:themeColor="text1"/>
          <w:sz w:val="32"/>
          <w:szCs w:val="36"/>
          <w:u w:val="single"/>
        </w:rPr>
        <w:t xml:space="preserve"> of Meeting &amp; Agenda</w:t>
      </w:r>
    </w:p>
    <w:p w:rsidR="00B2195B" w:rsidRPr="00797AFC" w:rsidRDefault="00B2195B" w:rsidP="00392C24">
      <w:pPr>
        <w:jc w:val="center"/>
        <w:rPr>
          <w:b/>
          <w:color w:val="000000" w:themeColor="text1"/>
          <w:sz w:val="22"/>
          <w:u w:val="single"/>
        </w:rPr>
      </w:pPr>
    </w:p>
    <w:p w:rsidR="0052290F" w:rsidRPr="00797AFC" w:rsidRDefault="0052290F" w:rsidP="0052290F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797AFC">
        <w:rPr>
          <w:color w:val="000000" w:themeColor="text1"/>
          <w:sz w:val="22"/>
          <w:szCs w:val="22"/>
        </w:rPr>
        <w:t>Pursuant to the Americans with Disabilities Act (ADA), the Constable Ethics, Standards &amp; Training Board endeavors to ensure the accessibility of its meetings to all persons with disabilities. Persons with a</w:t>
      </w:r>
      <w:r w:rsidR="00FA67E7" w:rsidRPr="00797AFC">
        <w:rPr>
          <w:color w:val="000000" w:themeColor="text1"/>
          <w:sz w:val="22"/>
          <w:szCs w:val="22"/>
        </w:rPr>
        <w:t xml:space="preserve"> </w:t>
      </w:r>
      <w:r w:rsidRPr="00797AFC">
        <w:rPr>
          <w:color w:val="000000" w:themeColor="text1"/>
          <w:sz w:val="22"/>
          <w:szCs w:val="22"/>
        </w:rPr>
        <w:t xml:space="preserve">disability may request reasonable accommodation, such as a sign language interpreter, by contacting </w:t>
      </w:r>
      <w:r w:rsidR="00361F4B" w:rsidRPr="00797AFC">
        <w:rPr>
          <w:color w:val="000000" w:themeColor="text1"/>
          <w:sz w:val="22"/>
          <w:szCs w:val="22"/>
        </w:rPr>
        <w:t>the Board</w:t>
      </w:r>
      <w:r w:rsidRPr="00797AFC">
        <w:rPr>
          <w:color w:val="000000" w:themeColor="text1"/>
          <w:sz w:val="22"/>
          <w:szCs w:val="22"/>
        </w:rPr>
        <w:t xml:space="preserve"> at (602)</w:t>
      </w:r>
      <w:r w:rsidR="00543637" w:rsidRPr="00797AFC">
        <w:rPr>
          <w:color w:val="000000" w:themeColor="text1"/>
          <w:sz w:val="22"/>
          <w:szCs w:val="22"/>
        </w:rPr>
        <w:t>343-6280</w:t>
      </w:r>
      <w:r w:rsidR="004050A4" w:rsidRPr="00797AFC">
        <w:rPr>
          <w:color w:val="000000" w:themeColor="text1"/>
          <w:sz w:val="22"/>
          <w:szCs w:val="22"/>
        </w:rPr>
        <w:t>.</w:t>
      </w:r>
      <w:r w:rsidRPr="00797AFC">
        <w:rPr>
          <w:color w:val="000000" w:themeColor="text1"/>
          <w:sz w:val="22"/>
          <w:szCs w:val="22"/>
        </w:rPr>
        <w:t xml:space="preserve"> </w:t>
      </w:r>
      <w:r w:rsidRPr="00797AFC">
        <w:rPr>
          <w:b/>
          <w:color w:val="000000" w:themeColor="text1"/>
          <w:sz w:val="22"/>
          <w:szCs w:val="22"/>
        </w:rPr>
        <w:t>Requests should be made as early as possible to allow time to arrange the accommodation.</w:t>
      </w:r>
    </w:p>
    <w:p w:rsidR="0052290F" w:rsidRPr="00797AFC" w:rsidRDefault="0052290F" w:rsidP="0052290F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5A3444" w:rsidRPr="00797AFC" w:rsidRDefault="0052290F" w:rsidP="00166CB2">
      <w:pPr>
        <w:autoSpaceDE w:val="0"/>
        <w:autoSpaceDN w:val="0"/>
        <w:adjustRightInd w:val="0"/>
        <w:rPr>
          <w:b/>
          <w:caps/>
          <w:color w:val="000000" w:themeColor="text1"/>
          <w:sz w:val="20"/>
          <w:szCs w:val="20"/>
        </w:rPr>
      </w:pPr>
      <w:r w:rsidRPr="00797AFC">
        <w:rPr>
          <w:color w:val="000000" w:themeColor="text1"/>
          <w:sz w:val="22"/>
          <w:szCs w:val="22"/>
        </w:rPr>
        <w:t>Notice is hereby given pursuant to A.R.S. §38-431.01, that the Constable Ethics, Standards &amp; Training</w:t>
      </w:r>
      <w:r w:rsidR="00361F4B" w:rsidRPr="00797AFC">
        <w:rPr>
          <w:color w:val="000000" w:themeColor="text1"/>
          <w:sz w:val="22"/>
          <w:szCs w:val="22"/>
        </w:rPr>
        <w:t xml:space="preserve"> </w:t>
      </w:r>
      <w:r w:rsidRPr="00797AFC">
        <w:rPr>
          <w:color w:val="000000" w:themeColor="text1"/>
          <w:sz w:val="22"/>
          <w:szCs w:val="22"/>
        </w:rPr>
        <w:t>Board will hold a</w:t>
      </w:r>
      <w:r w:rsidR="005A3444" w:rsidRPr="00797AFC">
        <w:rPr>
          <w:color w:val="000000" w:themeColor="text1"/>
          <w:sz w:val="22"/>
          <w:szCs w:val="22"/>
        </w:rPr>
        <w:t xml:space="preserve"> </w:t>
      </w:r>
      <w:r w:rsidR="009E040D" w:rsidRPr="00797AFC">
        <w:rPr>
          <w:color w:val="000000" w:themeColor="text1"/>
          <w:sz w:val="22"/>
          <w:szCs w:val="22"/>
        </w:rPr>
        <w:t xml:space="preserve">meeting on </w:t>
      </w:r>
      <w:r w:rsidR="00543637" w:rsidRPr="00797AFC">
        <w:rPr>
          <w:b/>
          <w:color w:val="000000" w:themeColor="text1"/>
          <w:sz w:val="22"/>
          <w:szCs w:val="22"/>
        </w:rPr>
        <w:t xml:space="preserve">Wednesday </w:t>
      </w:r>
      <w:r w:rsidR="00573AD3">
        <w:rPr>
          <w:b/>
          <w:color w:val="000000" w:themeColor="text1"/>
          <w:sz w:val="22"/>
          <w:szCs w:val="22"/>
        </w:rPr>
        <w:t>August 19</w:t>
      </w:r>
      <w:r w:rsidR="00797AFC" w:rsidRPr="00797AFC">
        <w:rPr>
          <w:b/>
          <w:color w:val="000000" w:themeColor="text1"/>
          <w:sz w:val="22"/>
          <w:szCs w:val="22"/>
        </w:rPr>
        <w:t>, 2105</w:t>
      </w:r>
      <w:r w:rsidR="00F3781D" w:rsidRPr="00797AFC">
        <w:rPr>
          <w:b/>
          <w:color w:val="000000" w:themeColor="text1"/>
          <w:sz w:val="22"/>
          <w:szCs w:val="22"/>
        </w:rPr>
        <w:t xml:space="preserve"> </w:t>
      </w:r>
      <w:r w:rsidR="00A90430" w:rsidRPr="00797AFC">
        <w:rPr>
          <w:b/>
          <w:color w:val="000000" w:themeColor="text1"/>
          <w:sz w:val="22"/>
          <w:szCs w:val="22"/>
        </w:rPr>
        <w:t xml:space="preserve"> at 10:00</w:t>
      </w:r>
      <w:r w:rsidR="008B6E3A" w:rsidRPr="00797AFC">
        <w:rPr>
          <w:b/>
          <w:color w:val="000000" w:themeColor="text1"/>
          <w:sz w:val="22"/>
          <w:szCs w:val="22"/>
        </w:rPr>
        <w:t xml:space="preserve"> </w:t>
      </w:r>
      <w:r w:rsidR="00166CB2" w:rsidRPr="00797AFC">
        <w:rPr>
          <w:b/>
          <w:color w:val="000000" w:themeColor="text1"/>
          <w:sz w:val="22"/>
          <w:szCs w:val="22"/>
        </w:rPr>
        <w:t xml:space="preserve"> a</w:t>
      </w:r>
      <w:r w:rsidR="009E040D" w:rsidRPr="00797AFC">
        <w:rPr>
          <w:b/>
          <w:color w:val="000000" w:themeColor="text1"/>
          <w:sz w:val="22"/>
          <w:szCs w:val="22"/>
        </w:rPr>
        <w:t xml:space="preserve">.m. </w:t>
      </w:r>
      <w:r w:rsidR="005A3444" w:rsidRPr="00797AFC">
        <w:rPr>
          <w:color w:val="000000" w:themeColor="text1"/>
          <w:sz w:val="22"/>
          <w:szCs w:val="22"/>
        </w:rPr>
        <w:t xml:space="preserve">at </w:t>
      </w:r>
      <w:r w:rsidR="00166CB2" w:rsidRPr="00797AFC">
        <w:rPr>
          <w:color w:val="000000" w:themeColor="text1"/>
          <w:sz w:val="22"/>
          <w:szCs w:val="22"/>
        </w:rPr>
        <w:t xml:space="preserve"> </w:t>
      </w:r>
      <w:r w:rsidR="00543637" w:rsidRPr="00797AFC">
        <w:rPr>
          <w:color w:val="000000" w:themeColor="text1"/>
          <w:sz w:val="22"/>
          <w:szCs w:val="22"/>
        </w:rPr>
        <w:t xml:space="preserve">818 North First Street, </w:t>
      </w:r>
      <w:r w:rsidR="00166CB2" w:rsidRPr="00797AFC">
        <w:rPr>
          <w:color w:val="000000" w:themeColor="text1"/>
          <w:sz w:val="22"/>
          <w:szCs w:val="22"/>
        </w:rPr>
        <w:t>Phoenix, Arizona 8500</w:t>
      </w:r>
      <w:r w:rsidR="00543637" w:rsidRPr="00797AFC">
        <w:rPr>
          <w:color w:val="000000" w:themeColor="text1"/>
          <w:sz w:val="22"/>
          <w:szCs w:val="22"/>
        </w:rPr>
        <w:t>4</w:t>
      </w:r>
      <w:r w:rsidR="00166CB2" w:rsidRPr="00797AFC">
        <w:rPr>
          <w:color w:val="000000" w:themeColor="text1"/>
          <w:sz w:val="22"/>
          <w:szCs w:val="22"/>
        </w:rPr>
        <w:t xml:space="preserve">.  </w:t>
      </w:r>
      <w:r w:rsidR="00030A01" w:rsidRPr="00797AFC">
        <w:rPr>
          <w:color w:val="000000" w:themeColor="text1"/>
          <w:sz w:val="22"/>
          <w:szCs w:val="22"/>
        </w:rPr>
        <w:t xml:space="preserve">Members of the public </w:t>
      </w:r>
      <w:r w:rsidR="005A3444" w:rsidRPr="00797AFC">
        <w:rPr>
          <w:color w:val="000000" w:themeColor="text1"/>
          <w:sz w:val="22"/>
          <w:szCs w:val="22"/>
        </w:rPr>
        <w:t>are advised that a quorum of the Board may be present</w:t>
      </w:r>
      <w:r w:rsidR="002F4989" w:rsidRPr="00797AFC">
        <w:rPr>
          <w:color w:val="000000" w:themeColor="text1"/>
          <w:sz w:val="22"/>
          <w:szCs w:val="22"/>
        </w:rPr>
        <w:t xml:space="preserve"> either in person or via teleconference</w:t>
      </w:r>
      <w:r w:rsidR="005A3444" w:rsidRPr="00797AFC">
        <w:rPr>
          <w:color w:val="000000" w:themeColor="text1"/>
          <w:sz w:val="22"/>
          <w:szCs w:val="22"/>
        </w:rPr>
        <w:t xml:space="preserve">.  Members of the public </w:t>
      </w:r>
      <w:r w:rsidR="00030A01" w:rsidRPr="00797AFC">
        <w:rPr>
          <w:color w:val="000000" w:themeColor="text1"/>
          <w:sz w:val="22"/>
          <w:szCs w:val="22"/>
        </w:rPr>
        <w:t xml:space="preserve">interested in </w:t>
      </w:r>
      <w:r w:rsidR="005A3444" w:rsidRPr="00797AFC">
        <w:rPr>
          <w:color w:val="000000" w:themeColor="text1"/>
          <w:sz w:val="22"/>
          <w:szCs w:val="22"/>
        </w:rPr>
        <w:t xml:space="preserve">attending the meeting </w:t>
      </w:r>
      <w:r w:rsidR="00030A01" w:rsidRPr="00797AFC">
        <w:rPr>
          <w:color w:val="000000" w:themeColor="text1"/>
          <w:sz w:val="22"/>
          <w:szCs w:val="22"/>
        </w:rPr>
        <w:t xml:space="preserve">may do so by appearing at </w:t>
      </w:r>
      <w:r w:rsidR="00FB5986" w:rsidRPr="00797AFC">
        <w:rPr>
          <w:color w:val="000000" w:themeColor="text1"/>
          <w:sz w:val="22"/>
          <w:szCs w:val="22"/>
        </w:rPr>
        <w:t>the</w:t>
      </w:r>
      <w:r w:rsidR="009E040D" w:rsidRPr="00797AFC">
        <w:rPr>
          <w:color w:val="000000" w:themeColor="text1"/>
          <w:sz w:val="22"/>
          <w:szCs w:val="22"/>
        </w:rPr>
        <w:t xml:space="preserve"> meeting location at </w:t>
      </w:r>
      <w:r w:rsidR="00A90430" w:rsidRPr="00797AFC">
        <w:rPr>
          <w:color w:val="000000" w:themeColor="text1"/>
          <w:sz w:val="22"/>
          <w:szCs w:val="22"/>
        </w:rPr>
        <w:t>10</w:t>
      </w:r>
      <w:r w:rsidR="008B6E3A" w:rsidRPr="00797AFC">
        <w:rPr>
          <w:color w:val="000000" w:themeColor="text1"/>
          <w:sz w:val="22"/>
          <w:szCs w:val="22"/>
        </w:rPr>
        <w:t>:00 a.m</w:t>
      </w:r>
      <w:r w:rsidR="009E040D" w:rsidRPr="00797AFC">
        <w:rPr>
          <w:color w:val="000000" w:themeColor="text1"/>
          <w:sz w:val="22"/>
          <w:szCs w:val="22"/>
        </w:rPr>
        <w:t xml:space="preserve">. </w:t>
      </w:r>
      <w:r w:rsidRPr="00797AFC">
        <w:rPr>
          <w:color w:val="000000" w:themeColor="text1"/>
          <w:sz w:val="22"/>
          <w:szCs w:val="22"/>
        </w:rPr>
        <w:t>Notice is hereby given that the Board may</w:t>
      </w:r>
      <w:r w:rsidR="00FA67E7" w:rsidRPr="00797AFC">
        <w:rPr>
          <w:color w:val="000000" w:themeColor="text1"/>
          <w:sz w:val="22"/>
          <w:szCs w:val="22"/>
        </w:rPr>
        <w:t xml:space="preserve"> </w:t>
      </w:r>
      <w:r w:rsidRPr="00797AFC">
        <w:rPr>
          <w:color w:val="000000" w:themeColor="text1"/>
          <w:sz w:val="22"/>
          <w:szCs w:val="22"/>
        </w:rPr>
        <w:t>vote to go into Executive Session pursuant to A.R.S. §38-431.03(A</w:t>
      </w:r>
      <w:proofErr w:type="gramStart"/>
      <w:r w:rsidRPr="00797AFC">
        <w:rPr>
          <w:color w:val="000000" w:themeColor="text1"/>
          <w:sz w:val="22"/>
          <w:szCs w:val="22"/>
        </w:rPr>
        <w:t>)(</w:t>
      </w:r>
      <w:proofErr w:type="gramEnd"/>
      <w:r w:rsidRPr="00797AFC">
        <w:rPr>
          <w:color w:val="000000" w:themeColor="text1"/>
          <w:sz w:val="22"/>
          <w:szCs w:val="22"/>
        </w:rPr>
        <w:t>3) for the purpose of discussion or</w:t>
      </w:r>
      <w:r w:rsidR="00FA67E7" w:rsidRPr="00797AFC">
        <w:rPr>
          <w:color w:val="000000" w:themeColor="text1"/>
          <w:sz w:val="22"/>
          <w:szCs w:val="22"/>
        </w:rPr>
        <w:t xml:space="preserve"> </w:t>
      </w:r>
      <w:r w:rsidRPr="00797AFC">
        <w:rPr>
          <w:color w:val="000000" w:themeColor="text1"/>
          <w:sz w:val="22"/>
          <w:szCs w:val="22"/>
        </w:rPr>
        <w:t xml:space="preserve">consultation for legal advice with its attorney or attorneys regarding any </w:t>
      </w:r>
      <w:r w:rsidR="00482C98" w:rsidRPr="00797AFC">
        <w:rPr>
          <w:color w:val="000000" w:themeColor="text1"/>
          <w:sz w:val="22"/>
          <w:szCs w:val="22"/>
        </w:rPr>
        <w:t xml:space="preserve">identified </w:t>
      </w:r>
      <w:r w:rsidRPr="00797AFC">
        <w:rPr>
          <w:color w:val="000000" w:themeColor="text1"/>
          <w:sz w:val="22"/>
          <w:szCs w:val="22"/>
        </w:rPr>
        <w:t>item on this agenda. The chair may</w:t>
      </w:r>
      <w:r w:rsidR="00FA67E7" w:rsidRPr="00797AFC">
        <w:rPr>
          <w:color w:val="000000" w:themeColor="text1"/>
          <w:sz w:val="22"/>
          <w:szCs w:val="22"/>
        </w:rPr>
        <w:t xml:space="preserve"> </w:t>
      </w:r>
      <w:r w:rsidRPr="00797AFC">
        <w:rPr>
          <w:color w:val="000000" w:themeColor="text1"/>
          <w:sz w:val="22"/>
          <w:szCs w:val="22"/>
        </w:rPr>
        <w:t>take items out of order.</w:t>
      </w:r>
    </w:p>
    <w:p w:rsidR="006255F9" w:rsidRPr="00797AFC" w:rsidRDefault="006255F9" w:rsidP="006255F9">
      <w:pPr>
        <w:jc w:val="center"/>
        <w:rPr>
          <w:b/>
          <w:caps/>
          <w:color w:val="000000" w:themeColor="text1"/>
          <w:sz w:val="36"/>
          <w:u w:val="single"/>
        </w:rPr>
      </w:pPr>
      <w:r w:rsidRPr="00797AFC">
        <w:rPr>
          <w:b/>
          <w:caps/>
          <w:color w:val="000000" w:themeColor="text1"/>
          <w:sz w:val="32"/>
          <w:u w:val="single"/>
        </w:rPr>
        <w:t>Agenda</w:t>
      </w:r>
    </w:p>
    <w:p w:rsidR="006255F9" w:rsidRPr="00797AFC" w:rsidRDefault="006255F9" w:rsidP="006255F9">
      <w:pPr>
        <w:rPr>
          <w:b/>
          <w:color w:val="000000" w:themeColor="text1"/>
        </w:rPr>
      </w:pPr>
    </w:p>
    <w:p w:rsidR="00C77C5E" w:rsidRPr="00797AFC" w:rsidRDefault="00C77C5E" w:rsidP="00C77C5E">
      <w:pPr>
        <w:numPr>
          <w:ilvl w:val="0"/>
          <w:numId w:val="1"/>
        </w:numPr>
        <w:rPr>
          <w:color w:val="000000" w:themeColor="text1"/>
          <w:sz w:val="22"/>
        </w:rPr>
      </w:pPr>
      <w:r w:rsidRPr="00797AFC">
        <w:rPr>
          <w:b/>
          <w:color w:val="000000" w:themeColor="text1"/>
          <w:sz w:val="22"/>
        </w:rPr>
        <w:t>C</w:t>
      </w:r>
      <w:r w:rsidR="009A0A90" w:rsidRPr="00797AFC">
        <w:rPr>
          <w:b/>
          <w:color w:val="000000" w:themeColor="text1"/>
          <w:sz w:val="22"/>
        </w:rPr>
        <w:t>all to order and Roll Call</w:t>
      </w:r>
      <w:r w:rsidR="009A0A90" w:rsidRPr="00797AFC">
        <w:rPr>
          <w:color w:val="000000" w:themeColor="text1"/>
          <w:sz w:val="22"/>
        </w:rPr>
        <w:t xml:space="preserve"> – </w:t>
      </w:r>
      <w:r w:rsidRPr="00797AFC">
        <w:rPr>
          <w:color w:val="000000" w:themeColor="text1"/>
          <w:sz w:val="22"/>
        </w:rPr>
        <w:t xml:space="preserve"> </w:t>
      </w:r>
      <w:r w:rsidR="004C04D0" w:rsidRPr="00797AFC">
        <w:rPr>
          <w:color w:val="000000" w:themeColor="text1"/>
          <w:sz w:val="22"/>
        </w:rPr>
        <w:t xml:space="preserve">Chairman </w:t>
      </w:r>
      <w:r w:rsidR="002F4989" w:rsidRPr="00797AFC">
        <w:rPr>
          <w:color w:val="000000" w:themeColor="text1"/>
          <w:sz w:val="22"/>
        </w:rPr>
        <w:t>Scott Tipton</w:t>
      </w:r>
    </w:p>
    <w:p w:rsidR="00A90430" w:rsidRPr="00797AFC" w:rsidRDefault="00A90430" w:rsidP="00A90430">
      <w:pPr>
        <w:ind w:left="720"/>
        <w:rPr>
          <w:color w:val="000000" w:themeColor="text1"/>
          <w:sz w:val="22"/>
        </w:rPr>
      </w:pPr>
      <w:r w:rsidRPr="00797AFC">
        <w:rPr>
          <w:b/>
          <w:color w:val="000000" w:themeColor="text1"/>
          <w:sz w:val="22"/>
        </w:rPr>
        <w:t xml:space="preserve"> </w:t>
      </w:r>
    </w:p>
    <w:p w:rsidR="00A90430" w:rsidRPr="00797AFC" w:rsidRDefault="00A90430" w:rsidP="00C77C5E">
      <w:pPr>
        <w:numPr>
          <w:ilvl w:val="0"/>
          <w:numId w:val="1"/>
        </w:numPr>
        <w:rPr>
          <w:b/>
          <w:color w:val="000000" w:themeColor="text1"/>
          <w:sz w:val="22"/>
        </w:rPr>
      </w:pPr>
      <w:r w:rsidRPr="00797AFC">
        <w:rPr>
          <w:b/>
          <w:color w:val="000000" w:themeColor="text1"/>
          <w:sz w:val="22"/>
        </w:rPr>
        <w:t>Possible Action to Approve Minutes of Previous Meeting</w:t>
      </w:r>
      <w:r w:rsidR="00CB5E23" w:rsidRPr="00797AFC">
        <w:rPr>
          <w:b/>
          <w:color w:val="000000" w:themeColor="text1"/>
          <w:sz w:val="22"/>
        </w:rPr>
        <w:t>s</w:t>
      </w:r>
      <w:r w:rsidRPr="00797AFC">
        <w:rPr>
          <w:b/>
          <w:color w:val="000000" w:themeColor="text1"/>
          <w:sz w:val="22"/>
        </w:rPr>
        <w:t xml:space="preserve"> – </w:t>
      </w:r>
      <w:r w:rsidR="004C04D0" w:rsidRPr="00797AFC">
        <w:rPr>
          <w:color w:val="000000" w:themeColor="text1"/>
          <w:sz w:val="22"/>
        </w:rPr>
        <w:t>C</w:t>
      </w:r>
      <w:r w:rsidRPr="00797AFC">
        <w:rPr>
          <w:color w:val="000000" w:themeColor="text1"/>
          <w:sz w:val="22"/>
        </w:rPr>
        <w:t xml:space="preserve">hairman </w:t>
      </w:r>
      <w:r w:rsidR="002F4989" w:rsidRPr="00797AFC">
        <w:rPr>
          <w:color w:val="000000" w:themeColor="text1"/>
          <w:sz w:val="22"/>
        </w:rPr>
        <w:t>Scott Tipton</w:t>
      </w:r>
    </w:p>
    <w:p w:rsidR="00A90430" w:rsidRPr="00797AFC" w:rsidRDefault="00A90430" w:rsidP="00A90430">
      <w:pPr>
        <w:pStyle w:val="ListParagraph"/>
        <w:rPr>
          <w:b/>
          <w:color w:val="000000" w:themeColor="text1"/>
          <w:sz w:val="22"/>
        </w:rPr>
      </w:pPr>
    </w:p>
    <w:p w:rsidR="00A90430" w:rsidRDefault="00A90430" w:rsidP="00C77C5E">
      <w:pPr>
        <w:numPr>
          <w:ilvl w:val="0"/>
          <w:numId w:val="1"/>
        </w:numPr>
        <w:rPr>
          <w:color w:val="000000" w:themeColor="text1"/>
          <w:sz w:val="22"/>
        </w:rPr>
      </w:pPr>
      <w:r w:rsidRPr="00797AFC">
        <w:rPr>
          <w:b/>
          <w:color w:val="000000" w:themeColor="text1"/>
          <w:sz w:val="22"/>
        </w:rPr>
        <w:t xml:space="preserve">Presentation of Financial Report </w:t>
      </w:r>
      <w:r w:rsidR="00FB14DE" w:rsidRPr="00797AFC">
        <w:rPr>
          <w:b/>
          <w:color w:val="000000" w:themeColor="text1"/>
          <w:sz w:val="22"/>
        </w:rPr>
        <w:t>by Department of Administration</w:t>
      </w:r>
      <w:r w:rsidRPr="00797AFC">
        <w:rPr>
          <w:color w:val="000000" w:themeColor="text1"/>
          <w:sz w:val="22"/>
        </w:rPr>
        <w:t xml:space="preserve">– </w:t>
      </w:r>
      <w:r w:rsidR="00FA7D3A" w:rsidRPr="00797AFC">
        <w:rPr>
          <w:color w:val="000000" w:themeColor="text1"/>
          <w:sz w:val="22"/>
        </w:rPr>
        <w:t>C</w:t>
      </w:r>
      <w:r w:rsidRPr="00797AFC">
        <w:rPr>
          <w:color w:val="000000" w:themeColor="text1"/>
          <w:sz w:val="22"/>
        </w:rPr>
        <w:t xml:space="preserve">hairman </w:t>
      </w:r>
      <w:r w:rsidR="002F4989" w:rsidRPr="00797AFC">
        <w:rPr>
          <w:color w:val="000000" w:themeColor="text1"/>
          <w:sz w:val="22"/>
        </w:rPr>
        <w:t>Scott Tipton</w:t>
      </w:r>
    </w:p>
    <w:p w:rsidR="00AD268B" w:rsidRDefault="00AD268B" w:rsidP="00AD268B">
      <w:pPr>
        <w:pStyle w:val="ListParagraph"/>
        <w:rPr>
          <w:color w:val="000000" w:themeColor="text1"/>
          <w:sz w:val="22"/>
        </w:rPr>
      </w:pPr>
    </w:p>
    <w:p w:rsidR="00AD268B" w:rsidRPr="00AD268B" w:rsidRDefault="001E139C" w:rsidP="00C77C5E">
      <w:pPr>
        <w:numPr>
          <w:ilvl w:val="0"/>
          <w:numId w:val="1"/>
        </w:numPr>
        <w:rPr>
          <w:b/>
          <w:color w:val="000000" w:themeColor="text1"/>
          <w:sz w:val="22"/>
        </w:rPr>
      </w:pPr>
      <w:r w:rsidRPr="00FB14DE">
        <w:rPr>
          <w:b/>
          <w:sz w:val="22"/>
        </w:rPr>
        <w:t>Discussion</w:t>
      </w:r>
      <w:r>
        <w:rPr>
          <w:b/>
          <w:sz w:val="22"/>
        </w:rPr>
        <w:t xml:space="preserve"> &amp; Possible Action on FY 16 Grant programs</w:t>
      </w:r>
      <w:r w:rsidRPr="00AD268B">
        <w:rPr>
          <w:b/>
          <w:color w:val="000000" w:themeColor="text1"/>
          <w:sz w:val="22"/>
        </w:rPr>
        <w:t xml:space="preserve"> </w:t>
      </w:r>
      <w:r w:rsidR="00AD268B" w:rsidRPr="00AD268B">
        <w:rPr>
          <w:b/>
          <w:color w:val="000000" w:themeColor="text1"/>
          <w:sz w:val="22"/>
        </w:rPr>
        <w:t>– Chairman Scott Tipton</w:t>
      </w:r>
    </w:p>
    <w:p w:rsidR="00DE2B67" w:rsidRPr="008C7934" w:rsidRDefault="00DE2B67" w:rsidP="008C7934">
      <w:pPr>
        <w:rPr>
          <w:b/>
          <w:sz w:val="22"/>
        </w:rPr>
      </w:pPr>
    </w:p>
    <w:p w:rsidR="009125FC" w:rsidRPr="00F02030" w:rsidRDefault="000056D0" w:rsidP="00DF0D55">
      <w:pPr>
        <w:numPr>
          <w:ilvl w:val="0"/>
          <w:numId w:val="1"/>
        </w:numPr>
        <w:rPr>
          <w:b/>
          <w:color w:val="000000" w:themeColor="text1"/>
          <w:sz w:val="22"/>
        </w:rPr>
      </w:pPr>
      <w:r>
        <w:rPr>
          <w:b/>
          <w:sz w:val="22"/>
        </w:rPr>
        <w:t xml:space="preserve">Presentation, Discussion &amp; Possible Action on Constable Complaints </w:t>
      </w:r>
      <w:r w:rsidR="009125FC" w:rsidRPr="00797AFC">
        <w:rPr>
          <w:b/>
          <w:color w:val="000000" w:themeColor="text1"/>
          <w:sz w:val="22"/>
        </w:rPr>
        <w:t xml:space="preserve">– </w:t>
      </w:r>
      <w:r w:rsidR="009125FC" w:rsidRPr="00797AFC">
        <w:rPr>
          <w:color w:val="000000" w:themeColor="text1"/>
          <w:sz w:val="22"/>
        </w:rPr>
        <w:t xml:space="preserve">Chairman </w:t>
      </w:r>
      <w:r w:rsidR="002F4989" w:rsidRPr="00797AFC">
        <w:rPr>
          <w:color w:val="000000" w:themeColor="text1"/>
          <w:sz w:val="22"/>
        </w:rPr>
        <w:t>Scott Tip</w:t>
      </w:r>
      <w:r w:rsidR="004F51E4" w:rsidRPr="00797AFC">
        <w:rPr>
          <w:color w:val="000000" w:themeColor="text1"/>
          <w:sz w:val="22"/>
        </w:rPr>
        <w:t>t</w:t>
      </w:r>
      <w:r w:rsidR="002F4989" w:rsidRPr="00797AFC">
        <w:rPr>
          <w:color w:val="000000" w:themeColor="text1"/>
          <w:sz w:val="22"/>
        </w:rPr>
        <w:t>on</w:t>
      </w:r>
    </w:p>
    <w:p w:rsidR="00571925" w:rsidRPr="00F02030" w:rsidRDefault="00571925" w:rsidP="00F02030">
      <w:pPr>
        <w:rPr>
          <w:b/>
          <w:color w:val="000000" w:themeColor="text1"/>
          <w:sz w:val="22"/>
        </w:rPr>
      </w:pPr>
    </w:p>
    <w:p w:rsidR="004C04D0" w:rsidRPr="00797AFC" w:rsidRDefault="004C04D0" w:rsidP="00C77C5E">
      <w:pPr>
        <w:numPr>
          <w:ilvl w:val="0"/>
          <w:numId w:val="1"/>
        </w:numPr>
        <w:rPr>
          <w:b/>
          <w:color w:val="000000" w:themeColor="text1"/>
          <w:sz w:val="22"/>
        </w:rPr>
      </w:pPr>
      <w:r w:rsidRPr="00797AFC">
        <w:rPr>
          <w:b/>
          <w:color w:val="000000" w:themeColor="text1"/>
          <w:sz w:val="22"/>
        </w:rPr>
        <w:t>Administrative Update –</w:t>
      </w:r>
      <w:r w:rsidR="00DC1EC2" w:rsidRPr="00797AFC">
        <w:rPr>
          <w:color w:val="000000" w:themeColor="text1"/>
          <w:sz w:val="22"/>
        </w:rPr>
        <w:t xml:space="preserve"> Tracy Unmacht</w:t>
      </w:r>
    </w:p>
    <w:p w:rsidR="004D7449" w:rsidRPr="00797AFC" w:rsidRDefault="004D7449" w:rsidP="004D7449">
      <w:pPr>
        <w:pStyle w:val="ListParagraph"/>
        <w:rPr>
          <w:b/>
          <w:color w:val="000000" w:themeColor="text1"/>
          <w:sz w:val="22"/>
        </w:rPr>
      </w:pPr>
    </w:p>
    <w:p w:rsidR="004D7449" w:rsidRPr="00797AFC" w:rsidRDefault="004D7449" w:rsidP="00C77C5E">
      <w:pPr>
        <w:numPr>
          <w:ilvl w:val="0"/>
          <w:numId w:val="1"/>
        </w:numPr>
        <w:rPr>
          <w:b/>
          <w:color w:val="000000" w:themeColor="text1"/>
          <w:sz w:val="22"/>
        </w:rPr>
      </w:pPr>
      <w:r w:rsidRPr="00797AFC">
        <w:rPr>
          <w:b/>
          <w:color w:val="000000" w:themeColor="text1"/>
          <w:sz w:val="22"/>
        </w:rPr>
        <w:t xml:space="preserve">Call to Public – </w:t>
      </w:r>
      <w:r w:rsidRPr="00797AFC">
        <w:rPr>
          <w:color w:val="000000" w:themeColor="text1"/>
          <w:sz w:val="22"/>
        </w:rPr>
        <w:t xml:space="preserve">Chairman </w:t>
      </w:r>
      <w:r w:rsidR="002F4989" w:rsidRPr="00797AFC">
        <w:rPr>
          <w:color w:val="000000" w:themeColor="text1"/>
          <w:sz w:val="22"/>
        </w:rPr>
        <w:t>Scott Tipton</w:t>
      </w:r>
    </w:p>
    <w:p w:rsidR="00543637" w:rsidRPr="00797AFC" w:rsidRDefault="00543637" w:rsidP="00543637">
      <w:pPr>
        <w:pStyle w:val="ListParagraph"/>
        <w:rPr>
          <w:b/>
          <w:color w:val="000000" w:themeColor="text1"/>
          <w:sz w:val="22"/>
        </w:rPr>
      </w:pPr>
    </w:p>
    <w:p w:rsidR="00543637" w:rsidRPr="00797AFC" w:rsidRDefault="00CF442E" w:rsidP="00C77C5E">
      <w:pPr>
        <w:numPr>
          <w:ilvl w:val="0"/>
          <w:numId w:val="1"/>
        </w:numPr>
        <w:rPr>
          <w:b/>
          <w:color w:val="000000" w:themeColor="text1"/>
          <w:sz w:val="22"/>
        </w:rPr>
      </w:pPr>
      <w:r w:rsidRPr="00797AFC">
        <w:rPr>
          <w:b/>
          <w:color w:val="000000" w:themeColor="text1"/>
          <w:sz w:val="22"/>
        </w:rPr>
        <w:t>Adjournment</w:t>
      </w:r>
    </w:p>
    <w:p w:rsidR="00543637" w:rsidRPr="00797AFC" w:rsidRDefault="00543637" w:rsidP="00543637">
      <w:pPr>
        <w:pStyle w:val="ListParagraph"/>
        <w:rPr>
          <w:b/>
          <w:color w:val="000000" w:themeColor="text1"/>
          <w:sz w:val="22"/>
        </w:rPr>
      </w:pPr>
    </w:p>
    <w:p w:rsidR="00C77C5E" w:rsidRPr="00797AFC" w:rsidRDefault="00C77C5E" w:rsidP="00C77C5E">
      <w:pPr>
        <w:rPr>
          <w:color w:val="000000" w:themeColor="text1"/>
          <w:sz w:val="14"/>
          <w:szCs w:val="16"/>
        </w:rPr>
      </w:pPr>
    </w:p>
    <w:p w:rsidR="00C77C5E" w:rsidRPr="00797AFC" w:rsidRDefault="00C77C5E" w:rsidP="00C77C5E">
      <w:pPr>
        <w:ind w:left="720"/>
        <w:rPr>
          <w:color w:val="000000" w:themeColor="text1"/>
          <w:sz w:val="12"/>
        </w:rPr>
      </w:pPr>
    </w:p>
    <w:p w:rsidR="00C77C5E" w:rsidRPr="00797AFC" w:rsidRDefault="00C77C5E" w:rsidP="00C77C5E">
      <w:pPr>
        <w:autoSpaceDE w:val="0"/>
        <w:autoSpaceDN w:val="0"/>
        <w:adjustRightInd w:val="0"/>
        <w:rPr>
          <w:color w:val="000000" w:themeColor="text1"/>
          <w:sz w:val="22"/>
        </w:rPr>
      </w:pPr>
      <w:r w:rsidRPr="00797AFC">
        <w:rPr>
          <w:color w:val="000000" w:themeColor="text1"/>
          <w:sz w:val="22"/>
        </w:rPr>
        <w:t>A copy of the agenda background material provided to the Board members (with the exception of material</w:t>
      </w:r>
    </w:p>
    <w:p w:rsidR="000565CC" w:rsidRPr="00797AFC" w:rsidRDefault="00C77C5E" w:rsidP="00C77C5E">
      <w:pPr>
        <w:autoSpaceDE w:val="0"/>
        <w:autoSpaceDN w:val="0"/>
        <w:adjustRightInd w:val="0"/>
        <w:rPr>
          <w:color w:val="000000" w:themeColor="text1"/>
          <w:sz w:val="22"/>
        </w:rPr>
      </w:pPr>
      <w:proofErr w:type="gramStart"/>
      <w:r w:rsidRPr="00797AFC">
        <w:rPr>
          <w:color w:val="000000" w:themeColor="text1"/>
          <w:sz w:val="22"/>
        </w:rPr>
        <w:t>relating</w:t>
      </w:r>
      <w:proofErr w:type="gramEnd"/>
      <w:r w:rsidRPr="00797AFC">
        <w:rPr>
          <w:color w:val="000000" w:themeColor="text1"/>
          <w:sz w:val="22"/>
        </w:rPr>
        <w:t xml:space="preserve"> to possible Executive Sessions) is available for public inspection at the Constable Ethics, Standards &amp; Training Board office within </w:t>
      </w:r>
      <w:r w:rsidR="00543637" w:rsidRPr="00797AFC">
        <w:rPr>
          <w:color w:val="000000" w:themeColor="text1"/>
          <w:sz w:val="22"/>
        </w:rPr>
        <w:t>Capitol Consulting</w:t>
      </w:r>
      <w:r w:rsidRPr="00797AFC">
        <w:rPr>
          <w:color w:val="000000" w:themeColor="text1"/>
          <w:sz w:val="22"/>
        </w:rPr>
        <w:t xml:space="preserve">, </w:t>
      </w:r>
      <w:r w:rsidR="00543637" w:rsidRPr="00797AFC">
        <w:rPr>
          <w:color w:val="000000" w:themeColor="text1"/>
          <w:sz w:val="22"/>
        </w:rPr>
        <w:t>818 North First Street</w:t>
      </w:r>
      <w:r w:rsidRPr="00797AFC">
        <w:rPr>
          <w:color w:val="000000" w:themeColor="text1"/>
          <w:sz w:val="22"/>
        </w:rPr>
        <w:t xml:space="preserve">, Phoenix, AZ </w:t>
      </w:r>
      <w:r w:rsidR="00543637" w:rsidRPr="00797AFC">
        <w:rPr>
          <w:color w:val="000000" w:themeColor="text1"/>
          <w:sz w:val="22"/>
        </w:rPr>
        <w:t>85004</w:t>
      </w:r>
      <w:r w:rsidRPr="00797AFC">
        <w:rPr>
          <w:color w:val="000000" w:themeColor="text1"/>
          <w:sz w:val="22"/>
        </w:rPr>
        <w:t xml:space="preserve">.  </w:t>
      </w:r>
    </w:p>
    <w:p w:rsidR="0092301F" w:rsidRPr="00797AFC" w:rsidRDefault="0092301F" w:rsidP="00C77C5E">
      <w:pPr>
        <w:autoSpaceDE w:val="0"/>
        <w:autoSpaceDN w:val="0"/>
        <w:adjustRightInd w:val="0"/>
        <w:rPr>
          <w:color w:val="000000" w:themeColor="text1"/>
          <w:sz w:val="22"/>
        </w:rPr>
      </w:pPr>
    </w:p>
    <w:p w:rsidR="0092301F" w:rsidRPr="00797AFC" w:rsidRDefault="0092301F" w:rsidP="00C77C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proofErr w:type="gramStart"/>
      <w:r w:rsidRPr="00797AFC">
        <w:rPr>
          <w:color w:val="000000" w:themeColor="text1"/>
          <w:sz w:val="22"/>
          <w:szCs w:val="22"/>
        </w:rPr>
        <w:t xml:space="preserve">Dated this </w:t>
      </w:r>
      <w:r w:rsidR="00B6659C">
        <w:rPr>
          <w:color w:val="000000" w:themeColor="text1"/>
          <w:sz w:val="22"/>
          <w:szCs w:val="22"/>
        </w:rPr>
        <w:t>17</w:t>
      </w:r>
      <w:r w:rsidR="00573AD3">
        <w:rPr>
          <w:color w:val="000000" w:themeColor="text1"/>
          <w:sz w:val="22"/>
          <w:szCs w:val="22"/>
        </w:rPr>
        <w:t>th day of August, 2015</w:t>
      </w:r>
      <w:r w:rsidR="00FF1FAC" w:rsidRPr="00797AFC">
        <w:rPr>
          <w:color w:val="000000" w:themeColor="text1"/>
          <w:sz w:val="22"/>
          <w:szCs w:val="22"/>
        </w:rPr>
        <w:t>.</w:t>
      </w:r>
      <w:proofErr w:type="gramEnd"/>
    </w:p>
    <w:p w:rsidR="0092301F" w:rsidRPr="00797AFC" w:rsidRDefault="0092301F" w:rsidP="00C77C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92301F" w:rsidRPr="00797AFC" w:rsidRDefault="0092301F" w:rsidP="00C77C5E">
      <w:pPr>
        <w:autoSpaceDE w:val="0"/>
        <w:autoSpaceDN w:val="0"/>
        <w:adjustRightInd w:val="0"/>
        <w:rPr>
          <w:b/>
          <w:color w:val="000000" w:themeColor="text1"/>
          <w:sz w:val="22"/>
          <w:szCs w:val="22"/>
        </w:rPr>
      </w:pPr>
      <w:r w:rsidRPr="00797AFC">
        <w:rPr>
          <w:b/>
          <w:color w:val="000000" w:themeColor="text1"/>
          <w:sz w:val="22"/>
          <w:szCs w:val="22"/>
        </w:rPr>
        <w:t>CONSTABLE ETHICS, STANDARDS &amp; TRAINING BOARD</w:t>
      </w:r>
    </w:p>
    <w:p w:rsidR="0092301F" w:rsidRPr="00797AFC" w:rsidRDefault="0092301F" w:rsidP="00C77C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</w:p>
    <w:p w:rsidR="0092301F" w:rsidRPr="00797AFC" w:rsidRDefault="0092301F" w:rsidP="00C77C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797AFC">
        <w:rPr>
          <w:color w:val="000000" w:themeColor="text1"/>
          <w:sz w:val="22"/>
          <w:szCs w:val="22"/>
        </w:rPr>
        <w:t>BY:</w:t>
      </w:r>
      <w:r w:rsidR="002F4989" w:rsidRPr="00797AFC">
        <w:rPr>
          <w:noProof/>
          <w:color w:val="000000" w:themeColor="text1"/>
          <w:sz w:val="22"/>
          <w:szCs w:val="22"/>
        </w:rPr>
        <w:drawing>
          <wp:inline distT="0" distB="0" distL="0" distR="0">
            <wp:extent cx="1277193" cy="307075"/>
            <wp:effectExtent l="19050" t="0" r="0" b="0"/>
            <wp:docPr id="1" name="Picture 0" descr="Tipton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ton S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77" cy="30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1F" w:rsidRPr="00797AFC" w:rsidRDefault="0092301F">
      <w:pPr>
        <w:rPr>
          <w:color w:val="000000" w:themeColor="text1"/>
          <w:sz w:val="22"/>
          <w:szCs w:val="22"/>
        </w:rPr>
      </w:pPr>
      <w:r w:rsidRPr="00797AFC">
        <w:rPr>
          <w:color w:val="000000" w:themeColor="text1"/>
          <w:sz w:val="22"/>
          <w:szCs w:val="22"/>
        </w:rPr>
        <w:t>_______________________________________</w:t>
      </w:r>
    </w:p>
    <w:p w:rsidR="0092301F" w:rsidRPr="00797AFC" w:rsidRDefault="0092301F" w:rsidP="00C77C5E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797AFC">
        <w:rPr>
          <w:color w:val="000000" w:themeColor="text1"/>
          <w:sz w:val="22"/>
          <w:szCs w:val="22"/>
        </w:rPr>
        <w:t xml:space="preserve">The Hon. </w:t>
      </w:r>
      <w:r w:rsidR="002F4989" w:rsidRPr="00797AFC">
        <w:rPr>
          <w:color w:val="000000" w:themeColor="text1"/>
          <w:sz w:val="22"/>
          <w:szCs w:val="22"/>
        </w:rPr>
        <w:t>Scott Tipton</w:t>
      </w:r>
      <w:r w:rsidRPr="00797AFC">
        <w:rPr>
          <w:color w:val="000000" w:themeColor="text1"/>
          <w:sz w:val="22"/>
          <w:szCs w:val="22"/>
        </w:rPr>
        <w:t>, Chairman</w:t>
      </w:r>
      <w:bookmarkStart w:id="0" w:name="_GoBack"/>
      <w:bookmarkEnd w:id="0"/>
    </w:p>
    <w:sectPr w:rsidR="0092301F" w:rsidRPr="00797AFC" w:rsidSect="00571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F16" w:rsidRDefault="008A2F16">
      <w:r>
        <w:separator/>
      </w:r>
    </w:p>
  </w:endnote>
  <w:endnote w:type="continuationSeparator" w:id="0">
    <w:p w:rsidR="008A2F16" w:rsidRDefault="008A2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16" w:rsidRDefault="008A2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5213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8A2F16" w:rsidRDefault="008A2F16">
            <w:pPr>
              <w:pStyle w:val="Footer"/>
            </w:pPr>
            <w:r>
              <w:t xml:space="preserve">Page </w:t>
            </w:r>
            <w:r w:rsidR="006E77D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E77DB">
              <w:rPr>
                <w:b/>
                <w:bCs/>
              </w:rPr>
              <w:fldChar w:fldCharType="separate"/>
            </w:r>
            <w:r w:rsidR="00B6659C">
              <w:rPr>
                <w:b/>
                <w:bCs/>
                <w:noProof/>
              </w:rPr>
              <w:t>1</w:t>
            </w:r>
            <w:r w:rsidR="006E77DB">
              <w:rPr>
                <w:b/>
                <w:bCs/>
              </w:rPr>
              <w:fldChar w:fldCharType="end"/>
            </w:r>
            <w:r>
              <w:t xml:space="preserve"> of </w:t>
            </w:r>
            <w:r w:rsidR="006E77D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E77DB">
              <w:rPr>
                <w:b/>
                <w:bCs/>
              </w:rPr>
              <w:fldChar w:fldCharType="separate"/>
            </w:r>
            <w:r w:rsidR="00B6659C">
              <w:rPr>
                <w:b/>
                <w:bCs/>
                <w:noProof/>
              </w:rPr>
              <w:t>1</w:t>
            </w:r>
            <w:r w:rsidR="006E77DB">
              <w:rPr>
                <w:b/>
                <w:bCs/>
              </w:rPr>
              <w:fldChar w:fldCharType="end"/>
            </w:r>
          </w:p>
        </w:sdtContent>
      </w:sdt>
    </w:sdtContent>
  </w:sdt>
  <w:p w:rsidR="008A2F16" w:rsidRDefault="008A2F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16" w:rsidRDefault="008A2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F16" w:rsidRDefault="008A2F16">
      <w:r>
        <w:separator/>
      </w:r>
    </w:p>
  </w:footnote>
  <w:footnote w:type="continuationSeparator" w:id="0">
    <w:p w:rsidR="008A2F16" w:rsidRDefault="008A2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16" w:rsidRDefault="008A2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16" w:rsidRDefault="008A2F1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16" w:rsidRDefault="008A2F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53C5"/>
    <w:multiLevelType w:val="hybridMultilevel"/>
    <w:tmpl w:val="0E067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46C5"/>
    <w:multiLevelType w:val="hybridMultilevel"/>
    <w:tmpl w:val="B1F8059A"/>
    <w:lvl w:ilvl="0" w:tplc="53CA00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6255F9"/>
    <w:rsid w:val="000023C8"/>
    <w:rsid w:val="00005020"/>
    <w:rsid w:val="000056BD"/>
    <w:rsid w:val="000056D0"/>
    <w:rsid w:val="000064D5"/>
    <w:rsid w:val="00015758"/>
    <w:rsid w:val="00020860"/>
    <w:rsid w:val="00024D71"/>
    <w:rsid w:val="00030A01"/>
    <w:rsid w:val="00042DB3"/>
    <w:rsid w:val="00044F68"/>
    <w:rsid w:val="0004666A"/>
    <w:rsid w:val="00055A6F"/>
    <w:rsid w:val="000565CC"/>
    <w:rsid w:val="00083267"/>
    <w:rsid w:val="00090E3B"/>
    <w:rsid w:val="000A0320"/>
    <w:rsid w:val="000B16AB"/>
    <w:rsid w:val="000B6F71"/>
    <w:rsid w:val="000C5E7B"/>
    <w:rsid w:val="000D1E0C"/>
    <w:rsid w:val="000F0CA3"/>
    <w:rsid w:val="000F46F3"/>
    <w:rsid w:val="001035A1"/>
    <w:rsid w:val="00132455"/>
    <w:rsid w:val="00153B51"/>
    <w:rsid w:val="0016669B"/>
    <w:rsid w:val="00166CB2"/>
    <w:rsid w:val="00172507"/>
    <w:rsid w:val="00185FFB"/>
    <w:rsid w:val="001A440E"/>
    <w:rsid w:val="001C6221"/>
    <w:rsid w:val="001D3086"/>
    <w:rsid w:val="001D796B"/>
    <w:rsid w:val="001D7C80"/>
    <w:rsid w:val="001E024E"/>
    <w:rsid w:val="001E139C"/>
    <w:rsid w:val="001F44A6"/>
    <w:rsid w:val="00201ABA"/>
    <w:rsid w:val="0021470C"/>
    <w:rsid w:val="002148E2"/>
    <w:rsid w:val="00223981"/>
    <w:rsid w:val="00232430"/>
    <w:rsid w:val="002436CA"/>
    <w:rsid w:val="002625AA"/>
    <w:rsid w:val="0026484C"/>
    <w:rsid w:val="00281ABE"/>
    <w:rsid w:val="00282A36"/>
    <w:rsid w:val="002A571B"/>
    <w:rsid w:val="002B24E1"/>
    <w:rsid w:val="002C03D8"/>
    <w:rsid w:val="002F4989"/>
    <w:rsid w:val="002F744E"/>
    <w:rsid w:val="0033554B"/>
    <w:rsid w:val="00345314"/>
    <w:rsid w:val="00350FF7"/>
    <w:rsid w:val="00361F4B"/>
    <w:rsid w:val="00367B26"/>
    <w:rsid w:val="00370814"/>
    <w:rsid w:val="0038258D"/>
    <w:rsid w:val="00392C24"/>
    <w:rsid w:val="003B29B8"/>
    <w:rsid w:val="003C0BAA"/>
    <w:rsid w:val="003C5773"/>
    <w:rsid w:val="003D279C"/>
    <w:rsid w:val="003D2D34"/>
    <w:rsid w:val="003D5DF1"/>
    <w:rsid w:val="003E5935"/>
    <w:rsid w:val="003F0DB7"/>
    <w:rsid w:val="003F23EA"/>
    <w:rsid w:val="003F3F48"/>
    <w:rsid w:val="004019E1"/>
    <w:rsid w:val="00401A1D"/>
    <w:rsid w:val="004050A4"/>
    <w:rsid w:val="00411DBA"/>
    <w:rsid w:val="004214DE"/>
    <w:rsid w:val="0042532F"/>
    <w:rsid w:val="00431743"/>
    <w:rsid w:val="0043779C"/>
    <w:rsid w:val="004417D7"/>
    <w:rsid w:val="004439B0"/>
    <w:rsid w:val="00443ED8"/>
    <w:rsid w:val="00456C74"/>
    <w:rsid w:val="004821E4"/>
    <w:rsid w:val="00482C98"/>
    <w:rsid w:val="004B2F08"/>
    <w:rsid w:val="004C04D0"/>
    <w:rsid w:val="004D0076"/>
    <w:rsid w:val="004D7449"/>
    <w:rsid w:val="004E54FF"/>
    <w:rsid w:val="004F51E4"/>
    <w:rsid w:val="00504677"/>
    <w:rsid w:val="005051EB"/>
    <w:rsid w:val="00521035"/>
    <w:rsid w:val="0052290F"/>
    <w:rsid w:val="0052299A"/>
    <w:rsid w:val="005261E4"/>
    <w:rsid w:val="00543637"/>
    <w:rsid w:val="00543E8D"/>
    <w:rsid w:val="00550E6A"/>
    <w:rsid w:val="00566D95"/>
    <w:rsid w:val="00571925"/>
    <w:rsid w:val="00573AD3"/>
    <w:rsid w:val="00577C4F"/>
    <w:rsid w:val="00595FCD"/>
    <w:rsid w:val="00596BBB"/>
    <w:rsid w:val="005A3444"/>
    <w:rsid w:val="005A469C"/>
    <w:rsid w:val="005A7DBA"/>
    <w:rsid w:val="005B78AA"/>
    <w:rsid w:val="005D2312"/>
    <w:rsid w:val="005D424D"/>
    <w:rsid w:val="005D4648"/>
    <w:rsid w:val="006033B2"/>
    <w:rsid w:val="0060552C"/>
    <w:rsid w:val="0062019A"/>
    <w:rsid w:val="006255F9"/>
    <w:rsid w:val="0062581D"/>
    <w:rsid w:val="00696221"/>
    <w:rsid w:val="006A353B"/>
    <w:rsid w:val="006B77A4"/>
    <w:rsid w:val="006C23E4"/>
    <w:rsid w:val="006D099D"/>
    <w:rsid w:val="006D2000"/>
    <w:rsid w:val="006E72E6"/>
    <w:rsid w:val="006E77DB"/>
    <w:rsid w:val="006F5CAE"/>
    <w:rsid w:val="00703434"/>
    <w:rsid w:val="00726AD1"/>
    <w:rsid w:val="0073562F"/>
    <w:rsid w:val="007475D2"/>
    <w:rsid w:val="00776A49"/>
    <w:rsid w:val="00776BC3"/>
    <w:rsid w:val="00781379"/>
    <w:rsid w:val="007840FC"/>
    <w:rsid w:val="00792297"/>
    <w:rsid w:val="00797AFC"/>
    <w:rsid w:val="007A4C03"/>
    <w:rsid w:val="007D3FB8"/>
    <w:rsid w:val="007D4B4E"/>
    <w:rsid w:val="0080281D"/>
    <w:rsid w:val="00805284"/>
    <w:rsid w:val="00810F9C"/>
    <w:rsid w:val="00813781"/>
    <w:rsid w:val="00816A9A"/>
    <w:rsid w:val="0082771E"/>
    <w:rsid w:val="008278AC"/>
    <w:rsid w:val="00833234"/>
    <w:rsid w:val="00856435"/>
    <w:rsid w:val="00857961"/>
    <w:rsid w:val="00866B73"/>
    <w:rsid w:val="00876F29"/>
    <w:rsid w:val="008877FF"/>
    <w:rsid w:val="00891D49"/>
    <w:rsid w:val="00894CC6"/>
    <w:rsid w:val="008A2F16"/>
    <w:rsid w:val="008B6E3A"/>
    <w:rsid w:val="008C6598"/>
    <w:rsid w:val="008C7934"/>
    <w:rsid w:val="008C7D4E"/>
    <w:rsid w:val="008F38E4"/>
    <w:rsid w:val="009068E1"/>
    <w:rsid w:val="009125FC"/>
    <w:rsid w:val="0092301F"/>
    <w:rsid w:val="0092392A"/>
    <w:rsid w:val="009345F1"/>
    <w:rsid w:val="009373E4"/>
    <w:rsid w:val="00961318"/>
    <w:rsid w:val="00995853"/>
    <w:rsid w:val="009A0A90"/>
    <w:rsid w:val="009B7F09"/>
    <w:rsid w:val="009C7D0C"/>
    <w:rsid w:val="009D7DAD"/>
    <w:rsid w:val="009E040D"/>
    <w:rsid w:val="009F633D"/>
    <w:rsid w:val="00A06223"/>
    <w:rsid w:val="00A06F97"/>
    <w:rsid w:val="00A105ED"/>
    <w:rsid w:val="00A246A4"/>
    <w:rsid w:val="00A34CA4"/>
    <w:rsid w:val="00A508F5"/>
    <w:rsid w:val="00A628E1"/>
    <w:rsid w:val="00A67169"/>
    <w:rsid w:val="00A6722E"/>
    <w:rsid w:val="00A739DD"/>
    <w:rsid w:val="00A90430"/>
    <w:rsid w:val="00AA1637"/>
    <w:rsid w:val="00AA7C64"/>
    <w:rsid w:val="00AC1851"/>
    <w:rsid w:val="00AD061A"/>
    <w:rsid w:val="00AD268B"/>
    <w:rsid w:val="00AF45E5"/>
    <w:rsid w:val="00AF6115"/>
    <w:rsid w:val="00B03931"/>
    <w:rsid w:val="00B07F44"/>
    <w:rsid w:val="00B2195B"/>
    <w:rsid w:val="00B26D8A"/>
    <w:rsid w:val="00B442DD"/>
    <w:rsid w:val="00B46CF2"/>
    <w:rsid w:val="00B478F4"/>
    <w:rsid w:val="00B50683"/>
    <w:rsid w:val="00B6659C"/>
    <w:rsid w:val="00B73EAB"/>
    <w:rsid w:val="00B935B9"/>
    <w:rsid w:val="00B94E65"/>
    <w:rsid w:val="00BC40EC"/>
    <w:rsid w:val="00BD01D7"/>
    <w:rsid w:val="00BD53CF"/>
    <w:rsid w:val="00BD53F4"/>
    <w:rsid w:val="00BF0388"/>
    <w:rsid w:val="00BF0D8C"/>
    <w:rsid w:val="00C15C4B"/>
    <w:rsid w:val="00C31A29"/>
    <w:rsid w:val="00C35F96"/>
    <w:rsid w:val="00C50068"/>
    <w:rsid w:val="00C558EE"/>
    <w:rsid w:val="00C76AAF"/>
    <w:rsid w:val="00C77C5E"/>
    <w:rsid w:val="00C90E18"/>
    <w:rsid w:val="00C9691B"/>
    <w:rsid w:val="00C977C9"/>
    <w:rsid w:val="00CA0AC6"/>
    <w:rsid w:val="00CB0051"/>
    <w:rsid w:val="00CB5E23"/>
    <w:rsid w:val="00CE017E"/>
    <w:rsid w:val="00CF1551"/>
    <w:rsid w:val="00CF442E"/>
    <w:rsid w:val="00CF55D3"/>
    <w:rsid w:val="00D16589"/>
    <w:rsid w:val="00D24C3A"/>
    <w:rsid w:val="00D31953"/>
    <w:rsid w:val="00D33926"/>
    <w:rsid w:val="00D41FFA"/>
    <w:rsid w:val="00D55F75"/>
    <w:rsid w:val="00D626F4"/>
    <w:rsid w:val="00D6497B"/>
    <w:rsid w:val="00D74B59"/>
    <w:rsid w:val="00D87224"/>
    <w:rsid w:val="00D9076A"/>
    <w:rsid w:val="00D95115"/>
    <w:rsid w:val="00D95FB0"/>
    <w:rsid w:val="00DC13B2"/>
    <w:rsid w:val="00DC1EC2"/>
    <w:rsid w:val="00DE2B67"/>
    <w:rsid w:val="00DE517C"/>
    <w:rsid w:val="00DF0D55"/>
    <w:rsid w:val="00DF1CD4"/>
    <w:rsid w:val="00E335A1"/>
    <w:rsid w:val="00E447D0"/>
    <w:rsid w:val="00E470AD"/>
    <w:rsid w:val="00E51B15"/>
    <w:rsid w:val="00E55AE6"/>
    <w:rsid w:val="00E64A18"/>
    <w:rsid w:val="00E76B21"/>
    <w:rsid w:val="00E874A4"/>
    <w:rsid w:val="00EB0D1D"/>
    <w:rsid w:val="00EB1E63"/>
    <w:rsid w:val="00EE2D8F"/>
    <w:rsid w:val="00EE3E26"/>
    <w:rsid w:val="00EE5435"/>
    <w:rsid w:val="00F02030"/>
    <w:rsid w:val="00F14757"/>
    <w:rsid w:val="00F1584A"/>
    <w:rsid w:val="00F16E65"/>
    <w:rsid w:val="00F3781D"/>
    <w:rsid w:val="00F40CD4"/>
    <w:rsid w:val="00F64665"/>
    <w:rsid w:val="00F766C4"/>
    <w:rsid w:val="00F87895"/>
    <w:rsid w:val="00F943D3"/>
    <w:rsid w:val="00F94F52"/>
    <w:rsid w:val="00FA6367"/>
    <w:rsid w:val="00FA67E7"/>
    <w:rsid w:val="00FA776A"/>
    <w:rsid w:val="00FA7D3A"/>
    <w:rsid w:val="00FB14DE"/>
    <w:rsid w:val="00FB3632"/>
    <w:rsid w:val="00FB5466"/>
    <w:rsid w:val="00FB5986"/>
    <w:rsid w:val="00FB6709"/>
    <w:rsid w:val="00FC03C9"/>
    <w:rsid w:val="00FC71A9"/>
    <w:rsid w:val="00FC767B"/>
    <w:rsid w:val="00FD57BA"/>
    <w:rsid w:val="00FF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55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469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2195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195B"/>
    <w:rPr>
      <w:sz w:val="24"/>
      <w:szCs w:val="24"/>
    </w:rPr>
  </w:style>
  <w:style w:type="paragraph" w:styleId="BalloonText">
    <w:name w:val="Balloon Text"/>
    <w:basedOn w:val="Normal"/>
    <w:link w:val="BalloonTextChar"/>
    <w:rsid w:val="00521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1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55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55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A469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2195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19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4E37-E626-4624-BC64-7BD0E213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CONSTABLE ETHICS,</vt:lpstr>
    </vt:vector>
  </TitlesOfParts>
  <Company>..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CONSTABLE ETHICS,</dc:title>
  <dc:creator>CNA</dc:creator>
  <cp:lastModifiedBy>tunmacht</cp:lastModifiedBy>
  <cp:revision>4</cp:revision>
  <cp:lastPrinted>2015-07-10T16:34:00Z</cp:lastPrinted>
  <dcterms:created xsi:type="dcterms:W3CDTF">2015-08-14T16:31:00Z</dcterms:created>
  <dcterms:modified xsi:type="dcterms:W3CDTF">2015-08-17T23:09:00Z</dcterms:modified>
</cp:coreProperties>
</file>